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FB" w:rsidRPr="008B60CE" w:rsidRDefault="00BD19FB" w:rsidP="00BD19FB">
      <w:pPr>
        <w:pBdr>
          <w:bottom w:val="single" w:sz="4" w:space="1" w:color="auto"/>
        </w:pBdr>
        <w:rPr>
          <w:b/>
          <w:sz w:val="24"/>
        </w:rPr>
      </w:pPr>
      <w:r>
        <w:rPr>
          <w:b/>
          <w:sz w:val="24"/>
        </w:rPr>
        <w:t>Assignment # 3</w:t>
      </w:r>
    </w:p>
    <w:p w:rsidR="00BD19FB" w:rsidRPr="00627673" w:rsidRDefault="00BD19FB" w:rsidP="00BD19FB">
      <w:pPr>
        <w:jc w:val="center"/>
        <w:rPr>
          <w:b/>
          <w:sz w:val="40"/>
        </w:rPr>
      </w:pPr>
      <w:r w:rsidRPr="00627673">
        <w:rPr>
          <w:b/>
          <w:sz w:val="40"/>
        </w:rPr>
        <w:t xml:space="preserve">TOPIC -  Cap &amp; Trade vs. Carbon Taxes </w:t>
      </w:r>
      <w:r>
        <w:rPr>
          <w:b/>
          <w:sz w:val="40"/>
        </w:rPr>
        <w:t>–</w:t>
      </w:r>
      <w:r w:rsidRPr="00627673">
        <w:rPr>
          <w:b/>
          <w:sz w:val="40"/>
        </w:rPr>
        <w:t xml:space="preserve"> </w:t>
      </w:r>
      <w:r>
        <w:rPr>
          <w:b/>
          <w:sz w:val="40"/>
        </w:rPr>
        <w:t>Which system can impact CO2 emissions the most</w:t>
      </w:r>
      <w:r w:rsidRPr="00627673">
        <w:rPr>
          <w:b/>
          <w:sz w:val="40"/>
        </w:rPr>
        <w:t>?</w:t>
      </w:r>
    </w:p>
    <w:p w:rsidR="00BD19FB" w:rsidRDefault="00BD19FB" w:rsidP="00BD19FB">
      <w:pPr>
        <w:pBdr>
          <w:bottom w:val="single" w:sz="4" w:space="1" w:color="auto"/>
        </w:pBdr>
        <w:rPr>
          <w:b/>
        </w:rPr>
      </w:pPr>
    </w:p>
    <w:p w:rsidR="00BD19FB" w:rsidRPr="001F2F46" w:rsidRDefault="00BD19FB" w:rsidP="00BD19FB">
      <w:pPr>
        <w:jc w:val="center"/>
        <w:rPr>
          <w:sz w:val="28"/>
        </w:rPr>
      </w:pPr>
      <w:r w:rsidRPr="001F2F46">
        <w:rPr>
          <w:b/>
          <w:sz w:val="28"/>
        </w:rPr>
        <w:t xml:space="preserve">Assignment </w:t>
      </w:r>
      <w:r w:rsidRPr="001F2F46">
        <w:rPr>
          <w:sz w:val="28"/>
        </w:rPr>
        <w:t>– Prepare an argument to answer the TOPIC Question above. Select a position to defend and have a clear answer with a well thought out argument to support your position.</w:t>
      </w:r>
    </w:p>
    <w:p w:rsidR="00BD19FB" w:rsidRDefault="00BD19FB" w:rsidP="00BD19FB">
      <w:pPr>
        <w:pBdr>
          <w:bottom w:val="single" w:sz="4" w:space="1" w:color="auto"/>
        </w:pBdr>
        <w:rPr>
          <w:b/>
        </w:rPr>
      </w:pPr>
    </w:p>
    <w:p w:rsidR="00BD19FB" w:rsidRDefault="00BD19FB" w:rsidP="00BD19FB">
      <w:pPr>
        <w:rPr>
          <w:b/>
        </w:rPr>
      </w:pPr>
    </w:p>
    <w:p w:rsidR="00BD19FB" w:rsidRDefault="00BD19FB" w:rsidP="00BD19FB">
      <w:pPr>
        <w:rPr>
          <w:b/>
        </w:rPr>
      </w:pPr>
      <w:r>
        <w:rPr>
          <w:b/>
        </w:rPr>
        <w:t>To get you thinking…</w:t>
      </w:r>
    </w:p>
    <w:p w:rsidR="00BD19FB" w:rsidRPr="00762CCD" w:rsidRDefault="00BD19FB" w:rsidP="00BD19FB">
      <w:pPr>
        <w:pBdr>
          <w:bottom w:val="single" w:sz="4" w:space="1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en-CA"/>
        </w:rPr>
      </w:pPr>
      <w:r w:rsidRPr="00762CCD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en-CA"/>
        </w:rPr>
        <w:t xml:space="preserve"> “[Carbon cap-and-trade systems] fix the amount of carbon abated, not its price. Getting the amount of emissions a little bit wrong in any year would hardly upset the global climate. But excessive volatility or unduly high prices of quotas on carbon emissions might disrupt the economy severely. [Carbon] taxes create needed certainty about prices, while markets in emission quotas [i.e., cap-and-trade systems] create unnecessary certainty about the short-term quantity of emissions.” </w:t>
      </w:r>
    </w:p>
    <w:p w:rsidR="00BD19FB" w:rsidRDefault="00BD19FB" w:rsidP="00BD19FB">
      <w:pPr>
        <w:pBdr>
          <w:bottom w:val="single" w:sz="4" w:space="1" w:color="auto"/>
        </w:pBdr>
        <w:rPr>
          <w:rFonts w:ascii="Times New Roman" w:eastAsia="Times New Roman" w:hAnsi="Times New Roman" w:cs="Times New Roman"/>
          <w:iCs/>
          <w:sz w:val="24"/>
          <w:szCs w:val="24"/>
          <w:lang w:val="en" w:eastAsia="en-CA"/>
        </w:rPr>
      </w:pPr>
      <w:r w:rsidRPr="00E8243B">
        <w:rPr>
          <w:rFonts w:ascii="Times New Roman" w:eastAsia="Times New Roman" w:hAnsi="Times New Roman" w:cs="Times New Roman"/>
          <w:iCs/>
          <w:sz w:val="24"/>
          <w:szCs w:val="24"/>
          <w:lang w:val="en" w:eastAsia="en-CA"/>
        </w:rPr>
        <w:t>Financial Times, Carbon Markets Create a Muddle, April 26, 2007.</w:t>
      </w:r>
    </w:p>
    <w:p w:rsidR="00BD19FB" w:rsidRDefault="00BD19FB" w:rsidP="00BD19FB">
      <w:pPr>
        <w:pBdr>
          <w:bottom w:val="single" w:sz="4" w:space="1" w:color="auto"/>
        </w:pBdr>
      </w:pPr>
    </w:p>
    <w:p w:rsidR="00BD19FB" w:rsidRPr="008B60CE" w:rsidRDefault="00BD19FB" w:rsidP="00BD19FB">
      <w:pPr>
        <w:rPr>
          <w:b/>
        </w:rPr>
      </w:pPr>
      <w:r>
        <w:rPr>
          <w:b/>
        </w:rPr>
        <w:t>To get you started….</w:t>
      </w:r>
    </w:p>
    <w:p w:rsidR="00BD19FB" w:rsidRDefault="00BD19FB" w:rsidP="00BD19FB">
      <w:r>
        <w:t>These web sites summarize the issues well:</w:t>
      </w:r>
    </w:p>
    <w:p w:rsidR="00BD19FB" w:rsidRDefault="00BD19FB" w:rsidP="00BD19FB">
      <w:hyperlink r:id="rId5" w:history="1">
        <w:r w:rsidRPr="00594EDC">
          <w:rPr>
            <w:rStyle w:val="Hyperlink"/>
          </w:rPr>
          <w:t>http://www.davidsuzuki.org/issues/climate-change/science/climate-solutions/carbon-tax-or-cap-and-trade/</w:t>
        </w:r>
      </w:hyperlink>
    </w:p>
    <w:p w:rsidR="00BD19FB" w:rsidRDefault="00BD19FB" w:rsidP="00BD19FB">
      <w:hyperlink r:id="rId6" w:history="1">
        <w:r w:rsidRPr="00240EE2">
          <w:rPr>
            <w:rStyle w:val="Hyperlink"/>
          </w:rPr>
          <w:t>http://www.alberta.ca/climate-carbon-pricing.aspx</w:t>
        </w:r>
      </w:hyperlink>
    </w:p>
    <w:p w:rsidR="00BD19FB" w:rsidRDefault="00BD19FB" w:rsidP="00BD19FB">
      <w:hyperlink r:id="rId7" w:history="1">
        <w:r w:rsidRPr="00594EDC">
          <w:rPr>
            <w:rStyle w:val="Hyperlink"/>
          </w:rPr>
          <w:t>http://www.cbc.ca/news/politics/should-canada-have-a-cap-and-trade-system-1.1037192</w:t>
        </w:r>
      </w:hyperlink>
    </w:p>
    <w:p w:rsidR="00BD19FB" w:rsidRDefault="00BD19FB" w:rsidP="00BD19FB">
      <w:hyperlink r:id="rId8" w:history="1">
        <w:r w:rsidRPr="00594EDC">
          <w:rPr>
            <w:rStyle w:val="Hyperlink"/>
          </w:rPr>
          <w:t>http://www.policyinnovations.org/ideas/briefings/data/cap_tax</w:t>
        </w:r>
      </w:hyperlink>
    </w:p>
    <w:p w:rsidR="00BD19FB" w:rsidRDefault="00BD19FB" w:rsidP="00BD19FB">
      <w:hyperlink r:id="rId9" w:anchor="3847f0a6516e" w:history="1">
        <w:r w:rsidRPr="00240EE2">
          <w:rPr>
            <w:rStyle w:val="Hyperlink"/>
          </w:rPr>
          <w:t>http://www.forbes.com/sites/ericmack/2016/07/31/elon-musk-says-even-libertarians-should-back-a-carbon-tax/#3847f0a6516e</w:t>
        </w:r>
      </w:hyperlink>
    </w:p>
    <w:p w:rsidR="00BD19FB" w:rsidRDefault="00BD19FB" w:rsidP="00BD19FB">
      <w:hyperlink r:id="rId10" w:history="1">
        <w:r w:rsidRPr="00240EE2">
          <w:rPr>
            <w:rStyle w:val="Hyperlink"/>
          </w:rPr>
          <w:t>http://www.calgarysun.com/2016/07/19/westjet-boss-warns-of-carbon-tax-problems</w:t>
        </w:r>
      </w:hyperlink>
    </w:p>
    <w:p w:rsidR="00BD19FB" w:rsidRDefault="00BD19FB" w:rsidP="00BD19FB">
      <w:hyperlink r:id="rId11" w:history="1">
        <w:r w:rsidRPr="00594EDC">
          <w:rPr>
            <w:rStyle w:val="Hyperlink"/>
          </w:rPr>
          <w:t>http://www.theguardian.com/environment/2013/jan/31/carbon-tax-cap-and-trade</w:t>
        </w:r>
      </w:hyperlink>
    </w:p>
    <w:p w:rsidR="00BD19FB" w:rsidRDefault="00BD19FB" w:rsidP="00BD19FB">
      <w:pPr>
        <w:rPr>
          <w:b/>
        </w:rPr>
      </w:pPr>
    </w:p>
    <w:p w:rsidR="00BD19FB" w:rsidRDefault="00BD19FB" w:rsidP="00BD19FB">
      <w:pPr>
        <w:rPr>
          <w:b/>
        </w:rPr>
      </w:pPr>
    </w:p>
    <w:p w:rsidR="00BD19FB" w:rsidRDefault="00BD19FB" w:rsidP="00BD19FB">
      <w:pPr>
        <w:rPr>
          <w:b/>
        </w:rPr>
      </w:pPr>
    </w:p>
    <w:tbl>
      <w:tblPr>
        <w:tblW w:w="5169" w:type="pct"/>
        <w:tblInd w:w="-314" w:type="dxa"/>
        <w:tblBorders>
          <w:top w:val="single" w:sz="4" w:space="0" w:color="C6D9F1" w:themeColor="text2" w:themeTint="33"/>
          <w:left w:val="single" w:sz="4" w:space="0" w:color="C6D9F1" w:themeColor="text2" w:themeTint="33"/>
          <w:bottom w:val="single" w:sz="4" w:space="0" w:color="C6D9F1" w:themeColor="text2" w:themeTint="33"/>
          <w:right w:val="single" w:sz="4" w:space="0" w:color="C6D9F1" w:themeColor="text2" w:themeTint="33"/>
          <w:insideH w:val="single" w:sz="4" w:space="0" w:color="C6D9F1" w:themeColor="text2" w:themeTint="33"/>
          <w:insideV w:val="single" w:sz="4" w:space="0" w:color="C6D9F1" w:themeColor="text2" w:themeTint="3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ject-based learning rubric"/>
      </w:tblPr>
      <w:tblGrid>
        <w:gridCol w:w="667"/>
        <w:gridCol w:w="3577"/>
        <w:gridCol w:w="2175"/>
        <w:gridCol w:w="2463"/>
        <w:gridCol w:w="112"/>
      </w:tblGrid>
      <w:tr w:rsidR="00BD19FB" w:rsidRPr="0015036B" w:rsidTr="000850EF">
        <w:trPr>
          <w:cantSplit/>
          <w:trHeight w:val="710"/>
          <w:tblHeader/>
        </w:trPr>
        <w:tc>
          <w:tcPr>
            <w:tcW w:w="710" w:type="dxa"/>
            <w:tcBorders>
              <w:top w:val="single" w:sz="24" w:space="0" w:color="1F497D" w:themeColor="text2"/>
              <w:left w:val="single" w:sz="24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textDirection w:val="btLr"/>
          </w:tcPr>
          <w:p w:rsidR="00BD19FB" w:rsidRPr="0015036B" w:rsidRDefault="00BD19FB" w:rsidP="000850EF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Times New Roman"/>
                <w:sz w:val="24"/>
                <w:szCs w:val="20"/>
                <w:lang w:val="en-US"/>
              </w:rPr>
            </w:pPr>
            <w:r w:rsidRPr="0015036B">
              <w:rPr>
                <w:rFonts w:ascii="Arial" w:eastAsia="Times New Roman" w:hAnsi="Arial" w:cs="Times New Roman"/>
                <w:sz w:val="24"/>
                <w:szCs w:val="20"/>
                <w:lang w:val="en-US"/>
              </w:rPr>
              <w:t xml:space="preserve">Score </w:t>
            </w:r>
          </w:p>
        </w:tc>
        <w:tc>
          <w:tcPr>
            <w:tcW w:w="3827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vAlign w:val="bottom"/>
          </w:tcPr>
          <w:p w:rsidR="00BD19FB" w:rsidRPr="0015036B" w:rsidRDefault="00BD19FB" w:rsidP="000850EF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15036B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Content 75%</w:t>
            </w:r>
          </w:p>
        </w:tc>
        <w:tc>
          <w:tcPr>
            <w:tcW w:w="2326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vAlign w:val="bottom"/>
          </w:tcPr>
          <w:p w:rsidR="00BD19FB" w:rsidRPr="0015036B" w:rsidRDefault="00BD19FB" w:rsidP="000850EF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15036B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 xml:space="preserve">Conventions 10% </w:t>
            </w:r>
          </w:p>
        </w:tc>
        <w:tc>
          <w:tcPr>
            <w:tcW w:w="2635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vAlign w:val="bottom"/>
          </w:tcPr>
          <w:p w:rsidR="00BD19FB" w:rsidRPr="0015036B" w:rsidRDefault="00BD19FB" w:rsidP="000850EF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15036B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Organization 15%</w:t>
            </w:r>
          </w:p>
        </w:tc>
        <w:tc>
          <w:tcPr>
            <w:tcW w:w="116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4" w:space="0" w:color="1F497D" w:themeColor="text2"/>
            </w:tcBorders>
            <w:shd w:val="clear" w:color="auto" w:fill="DBE5F1" w:themeFill="accent1" w:themeFillTint="33"/>
            <w:vAlign w:val="bottom"/>
          </w:tcPr>
          <w:p w:rsidR="00BD19FB" w:rsidRPr="0015036B" w:rsidRDefault="00BD19FB" w:rsidP="000850EF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</w:p>
        </w:tc>
      </w:tr>
      <w:tr w:rsidR="00BD19FB" w:rsidRPr="0015036B" w:rsidTr="000850EF">
        <w:trPr>
          <w:cantSplit/>
          <w:trHeight w:val="1134"/>
        </w:trPr>
        <w:tc>
          <w:tcPr>
            <w:tcW w:w="710" w:type="dxa"/>
            <w:tcBorders>
              <w:top w:val="single" w:sz="4" w:space="0" w:color="1F497D" w:themeColor="text2"/>
              <w:left w:val="single" w:sz="24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  <w:vAlign w:val="center"/>
          </w:tcPr>
          <w:p w:rsidR="00BD19FB" w:rsidRPr="0015036B" w:rsidRDefault="00BD19FB" w:rsidP="000850EF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100</w:t>
            </w:r>
          </w:p>
        </w:tc>
        <w:tc>
          <w:tcPr>
            <w:tcW w:w="3827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 xml:space="preserve">Is well thought out and ties theory to assigned topic 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Reflects application of critical thinking to Economic Theory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Numerous (5 or more) relevant sources used and properly cited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clear goal that is related to the theory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Is accurate</w:t>
            </w:r>
          </w:p>
        </w:tc>
        <w:tc>
          <w:tcPr>
            <w:tcW w:w="2326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No spelling, grammatical, or punctuation errors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High-level use of vocabulary and word choice</w:t>
            </w:r>
          </w:p>
        </w:tc>
        <w:tc>
          <w:tcPr>
            <w:tcW w:w="2635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Writing is clearly focused in an organized and thoughtful manner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Content is constructed in a logical pattern to support the theory selected</w:t>
            </w:r>
          </w:p>
        </w:tc>
        <w:tc>
          <w:tcPr>
            <w:tcW w:w="116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4" w:space="0" w:color="1F497D" w:themeColor="text2"/>
            </w:tcBorders>
            <w:shd w:val="clear" w:color="auto" w:fill="F2DBDB" w:themeFill="accent2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  <w:tr w:rsidR="00BD19FB" w:rsidRPr="0015036B" w:rsidTr="000850EF">
        <w:trPr>
          <w:cantSplit/>
          <w:trHeight w:val="1134"/>
        </w:trPr>
        <w:tc>
          <w:tcPr>
            <w:tcW w:w="710" w:type="dxa"/>
            <w:tcBorders>
              <w:top w:val="single" w:sz="48" w:space="0" w:color="FFFFFF" w:themeColor="background1"/>
              <w:left w:val="single" w:sz="24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  <w:vAlign w:val="center"/>
          </w:tcPr>
          <w:p w:rsidR="00BD19FB" w:rsidRPr="0015036B" w:rsidRDefault="00BD19FB" w:rsidP="000850EF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85</w:t>
            </w:r>
          </w:p>
        </w:tc>
        <w:tc>
          <w:tcPr>
            <w:tcW w:w="3827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Is well thought out and applies theory to the assigned topic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application of critical thinking that is apparent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Several (3-5) relevant sources used and properly cited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clear goal that is related to the topic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Is accurate</w:t>
            </w:r>
          </w:p>
        </w:tc>
        <w:tc>
          <w:tcPr>
            <w:tcW w:w="232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Few (1 to 3) spelling, grammatical, or punctuation errors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Good use of vocabulary and word choice</w:t>
            </w:r>
          </w:p>
        </w:tc>
        <w:tc>
          <w:tcPr>
            <w:tcW w:w="2635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Content supports the theory selected</w:t>
            </w:r>
          </w:p>
        </w:tc>
        <w:tc>
          <w:tcPr>
            <w:tcW w:w="11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4" w:space="0" w:color="1F497D" w:themeColor="text2"/>
            </w:tcBorders>
            <w:shd w:val="clear" w:color="auto" w:fill="EAF1DD" w:themeFill="accent3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  <w:tr w:rsidR="00BD19FB" w:rsidRPr="0015036B" w:rsidTr="000850EF">
        <w:trPr>
          <w:cantSplit/>
          <w:trHeight w:val="1134"/>
        </w:trPr>
        <w:tc>
          <w:tcPr>
            <w:tcW w:w="710" w:type="dxa"/>
            <w:tcBorders>
              <w:top w:val="single" w:sz="48" w:space="0" w:color="FFFFFF" w:themeColor="background1"/>
              <w:left w:val="single" w:sz="24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  <w:vAlign w:val="center"/>
          </w:tcPr>
          <w:p w:rsidR="00BD19FB" w:rsidRPr="0015036B" w:rsidRDefault="00BD19FB" w:rsidP="000850EF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75</w:t>
            </w:r>
          </w:p>
        </w:tc>
        <w:tc>
          <w:tcPr>
            <w:tcW w:w="3827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Supports the theory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application of critical thinking that is apparent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Few (less than 3) sources and or not properly cited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no clear goal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some errors or inconsistencies</w:t>
            </w:r>
          </w:p>
        </w:tc>
        <w:tc>
          <w:tcPr>
            <w:tcW w:w="232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Minimal (3 to 5) spelling, grammatical, or punctuation errors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Low-level use of vocabulary and word choice</w:t>
            </w:r>
          </w:p>
        </w:tc>
        <w:tc>
          <w:tcPr>
            <w:tcW w:w="2635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Assignment has a focus but might stray from it at times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Content appears to have a pattern, but the pattern is not consistently carried out in the paper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Writing loosely supports the solution</w:t>
            </w:r>
          </w:p>
        </w:tc>
        <w:tc>
          <w:tcPr>
            <w:tcW w:w="11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4" w:space="0" w:color="1F497D" w:themeColor="text2"/>
            </w:tcBorders>
            <w:shd w:val="clear" w:color="auto" w:fill="E5DFEC" w:themeFill="accent4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  <w:tr w:rsidR="00BD19FB" w:rsidRPr="0015036B" w:rsidTr="000850EF">
        <w:trPr>
          <w:cantSplit/>
          <w:trHeight w:val="1134"/>
        </w:trPr>
        <w:tc>
          <w:tcPr>
            <w:tcW w:w="710" w:type="dxa"/>
            <w:tcBorders>
              <w:top w:val="single" w:sz="48" w:space="0" w:color="FFFFFF" w:themeColor="background1"/>
              <w:left w:val="single" w:sz="24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  <w:vAlign w:val="center"/>
          </w:tcPr>
          <w:p w:rsidR="00BD19FB" w:rsidRPr="0015036B" w:rsidRDefault="00BD19FB" w:rsidP="000850EF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50</w:t>
            </w:r>
          </w:p>
        </w:tc>
        <w:tc>
          <w:tcPr>
            <w:tcW w:w="3827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Provides inconsistent information related to the Economic Theory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no apparent application of critical thinking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No sources, improper citation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no clear goal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Has significant factual errors, misconceptions, or misinterpretations</w:t>
            </w:r>
          </w:p>
        </w:tc>
        <w:tc>
          <w:tcPr>
            <w:tcW w:w="232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More than 5 spelling, grammatical, or punctuation errors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Poor use of vocabulary and word choice</w:t>
            </w:r>
          </w:p>
        </w:tc>
        <w:tc>
          <w:tcPr>
            <w:tcW w:w="2635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Content is unfocused and haphazard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Information does not support the solution to the challenge or question</w:t>
            </w:r>
          </w:p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15036B">
              <w:rPr>
                <w:rFonts w:eastAsiaTheme="minorEastAsia"/>
                <w:sz w:val="20"/>
                <w:lang w:val="en-US" w:eastAsia="ja-JP"/>
              </w:rPr>
              <w:t>Information has no apparent pattern</w:t>
            </w:r>
          </w:p>
        </w:tc>
        <w:tc>
          <w:tcPr>
            <w:tcW w:w="11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4" w:space="0" w:color="1F497D" w:themeColor="text2"/>
            </w:tcBorders>
            <w:shd w:val="clear" w:color="auto" w:fill="FDE9D9" w:themeFill="accent6" w:themeFillTint="33"/>
          </w:tcPr>
          <w:p w:rsidR="00BD19FB" w:rsidRPr="0015036B" w:rsidRDefault="00BD19FB" w:rsidP="000850EF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</w:tbl>
    <w:p w:rsidR="00BD19FB" w:rsidRDefault="00BD19FB" w:rsidP="00BD19FB"/>
    <w:p w:rsidR="00BD19FB" w:rsidRDefault="00BD19FB" w:rsidP="00BD19FB"/>
    <w:p w:rsidR="00BD19FB" w:rsidRDefault="00BD19FB" w:rsidP="00BD19FB">
      <w:pPr>
        <w:rPr>
          <w:b/>
        </w:rPr>
      </w:pPr>
    </w:p>
    <w:p w:rsidR="00BD19FB" w:rsidRDefault="00BD19FB" w:rsidP="00BD19FB">
      <w:pPr>
        <w:rPr>
          <w:b/>
        </w:rPr>
      </w:pPr>
    </w:p>
    <w:p w:rsidR="00BD19FB" w:rsidRPr="001F2F46" w:rsidRDefault="00BD19FB" w:rsidP="00BD19FB">
      <w:pPr>
        <w:rPr>
          <w:b/>
        </w:rPr>
      </w:pPr>
      <w:r w:rsidRPr="001F2F46">
        <w:rPr>
          <w:b/>
        </w:rPr>
        <w:t>Additional Guidance</w:t>
      </w:r>
    </w:p>
    <w:p w:rsidR="00BD19FB" w:rsidRDefault="00BD19FB" w:rsidP="00BD19FB">
      <w:r>
        <w:t>•</w:t>
      </w:r>
      <w:r>
        <w:tab/>
        <w:t>This assignment should take approximately 1500 to 2000 words to properly address the topic.</w:t>
      </w:r>
    </w:p>
    <w:p w:rsidR="00BD19FB" w:rsidRDefault="00BD19FB" w:rsidP="00BD19FB">
      <w:r>
        <w:t>•</w:t>
      </w:r>
      <w:r>
        <w:tab/>
        <w:t>Multiple external sources (&gt;5) should be utilized beyond those that have been already provided(i.e. do your own research)</w:t>
      </w:r>
    </w:p>
    <w:p w:rsidR="00BD19FB" w:rsidRDefault="00BD19FB" w:rsidP="00BD19FB">
      <w:r>
        <w:t>•</w:t>
      </w:r>
      <w:r>
        <w:tab/>
        <w:t>Be sure that you have read the Rubric to understand how grades are awarded.</w:t>
      </w:r>
    </w:p>
    <w:p w:rsidR="00BD19FB" w:rsidRDefault="00BD19FB" w:rsidP="00BD19FB">
      <w:r>
        <w:t>•</w:t>
      </w:r>
      <w:r>
        <w:tab/>
        <w:t>Do not leave this assignment until the last possible date to complete.</w:t>
      </w:r>
    </w:p>
    <w:p w:rsidR="00BD19FB" w:rsidRDefault="00BD19FB" w:rsidP="00BD19FB">
      <w:r>
        <w:t>•</w:t>
      </w:r>
      <w:r>
        <w:tab/>
        <w:t>Use APA Citation Style.</w:t>
      </w:r>
    </w:p>
    <w:p w:rsidR="004745A6" w:rsidRDefault="004745A6">
      <w:bookmarkStart w:id="0" w:name="_GoBack"/>
      <w:bookmarkEnd w:id="0"/>
    </w:p>
    <w:sectPr w:rsidR="004745A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FB"/>
    <w:rsid w:val="004745A6"/>
    <w:rsid w:val="00B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87C5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9FB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19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9FB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19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theguardian.com/environment/2013/jan/31/carbon-tax-cap-and-trade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davidsuzuki.org/issues/climate-change/science/climate-solutions/carbon-tax-or-cap-and-trade/" TargetMode="External"/><Relationship Id="rId6" Type="http://schemas.openxmlformats.org/officeDocument/2006/relationships/hyperlink" Target="http://www.alberta.ca/climate-carbon-pricing.aspx" TargetMode="External"/><Relationship Id="rId7" Type="http://schemas.openxmlformats.org/officeDocument/2006/relationships/hyperlink" Target="http://www.cbc.ca/news/politics/should-canada-have-a-cap-and-trade-system-1.1037192" TargetMode="External"/><Relationship Id="rId8" Type="http://schemas.openxmlformats.org/officeDocument/2006/relationships/hyperlink" Target="http://www.policyinnovations.org/ideas/briefings/data/cap_tax" TargetMode="External"/><Relationship Id="rId9" Type="http://schemas.openxmlformats.org/officeDocument/2006/relationships/hyperlink" Target="http://www.forbes.com/sites/ericmack/2016/07/31/elon-musk-says-even-libertarians-should-back-a-carbon-tax/" TargetMode="External"/><Relationship Id="rId10" Type="http://schemas.openxmlformats.org/officeDocument/2006/relationships/hyperlink" Target="http://www.calgarysun.com/2016/07/19/westjet-boss-warns-of-carbon-tax-proble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3803</Characters>
  <Application>Microsoft Macintosh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1</cp:revision>
  <dcterms:created xsi:type="dcterms:W3CDTF">2019-03-26T05:00:00Z</dcterms:created>
  <dcterms:modified xsi:type="dcterms:W3CDTF">2019-03-26T05:00:00Z</dcterms:modified>
</cp:coreProperties>
</file>